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1531D" w14:textId="6425C78C" w:rsidR="00312533" w:rsidRPr="00312533" w:rsidRDefault="00312533" w:rsidP="00312533">
      <w:pPr>
        <w:rPr>
          <w:rFonts w:ascii="Times New Roman" w:hAnsi="Times New Roman" w:cs="Times New Roman"/>
          <w:sz w:val="40"/>
          <w:szCs w:val="40"/>
        </w:rPr>
      </w:pPr>
      <w:r w:rsidRPr="00312533">
        <w:rPr>
          <w:rFonts w:ascii="Times New Roman" w:hAnsi="Times New Roman" w:cs="Times New Roman"/>
          <w:b/>
          <w:bCs/>
          <w:color w:val="000000"/>
          <w:sz w:val="40"/>
          <w:szCs w:val="40"/>
        </w:rPr>
        <w:t>User Manual</w:t>
      </w:r>
      <w:bookmarkStart w:id="0" w:name="_GoBack"/>
      <w:bookmarkEnd w:id="0"/>
    </w:p>
    <w:p w14:paraId="4B6E80B6" w14:textId="77777777" w:rsidR="00312533" w:rsidRPr="00312533" w:rsidRDefault="00312533" w:rsidP="00312533">
      <w:pPr>
        <w:rPr>
          <w:rFonts w:ascii="Times New Roman" w:eastAsia="Times New Roman" w:hAnsi="Times New Roman" w:cs="Times New Roman"/>
        </w:rPr>
      </w:pPr>
    </w:p>
    <w:p w14:paraId="694CA5A6"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Once the application is installed, the user will start by unlocking their phone and finding the Key Science application icon. </w:t>
      </w:r>
    </w:p>
    <w:p w14:paraId="3C7BC1D9" w14:textId="77777777" w:rsidR="00312533" w:rsidRPr="00312533" w:rsidRDefault="00312533" w:rsidP="00312533">
      <w:pPr>
        <w:ind w:left="720"/>
        <w:textAlignment w:val="baseline"/>
        <w:rPr>
          <w:rFonts w:ascii="Times New Roman" w:hAnsi="Times New Roman" w:cs="Times New Roman"/>
          <w:color w:val="000000"/>
          <w:sz w:val="28"/>
          <w:szCs w:val="28"/>
        </w:rPr>
      </w:pPr>
    </w:p>
    <w:p w14:paraId="72C874ED"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Clicking on the application icon will start the Key Science application. While it loads the user will be shown an empty launch screen.</w:t>
      </w:r>
    </w:p>
    <w:p w14:paraId="0F3A92CD" w14:textId="77777777" w:rsidR="00312533" w:rsidRPr="00312533" w:rsidRDefault="00312533" w:rsidP="00312533">
      <w:pPr>
        <w:textAlignment w:val="baseline"/>
        <w:rPr>
          <w:rFonts w:ascii="Times New Roman" w:hAnsi="Times New Roman" w:cs="Times New Roman"/>
          <w:color w:val="000000"/>
          <w:sz w:val="28"/>
          <w:szCs w:val="28"/>
        </w:rPr>
      </w:pPr>
    </w:p>
    <w:p w14:paraId="551E68C3" w14:textId="77777777" w:rsidR="00312533" w:rsidRPr="00312533" w:rsidRDefault="00312533" w:rsidP="00312533">
      <w:pPr>
        <w:ind w:left="720"/>
        <w:textAlignment w:val="baseline"/>
        <w:rPr>
          <w:rFonts w:ascii="Times New Roman" w:hAnsi="Times New Roman" w:cs="Times New Roman"/>
          <w:color w:val="000000"/>
          <w:sz w:val="28"/>
          <w:szCs w:val="28"/>
        </w:rPr>
      </w:pPr>
    </w:p>
    <w:p w14:paraId="0AA5D3B7"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After the application is loaded, the user will have brought into the Home page where they can start to explore the application. </w:t>
      </w:r>
    </w:p>
    <w:p w14:paraId="16B7C2EA" w14:textId="77777777" w:rsidR="00312533" w:rsidRPr="00312533" w:rsidRDefault="00312533" w:rsidP="00312533">
      <w:pPr>
        <w:ind w:left="720"/>
        <w:textAlignment w:val="baseline"/>
        <w:rPr>
          <w:rFonts w:ascii="Times New Roman" w:hAnsi="Times New Roman" w:cs="Times New Roman"/>
          <w:color w:val="000000"/>
          <w:sz w:val="28"/>
          <w:szCs w:val="28"/>
        </w:rPr>
      </w:pPr>
    </w:p>
    <w:p w14:paraId="22BD3DA9"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From the Home page, users can scroll down to see a list of various featured pages. </w:t>
      </w:r>
    </w:p>
    <w:p w14:paraId="50F34E24" w14:textId="77777777" w:rsidR="00312533" w:rsidRPr="00312533" w:rsidRDefault="00312533" w:rsidP="00312533">
      <w:pPr>
        <w:textAlignment w:val="baseline"/>
        <w:rPr>
          <w:rFonts w:ascii="Times New Roman" w:hAnsi="Times New Roman" w:cs="Times New Roman"/>
          <w:color w:val="000000"/>
          <w:sz w:val="28"/>
          <w:szCs w:val="28"/>
        </w:rPr>
      </w:pPr>
    </w:p>
    <w:p w14:paraId="21099B70" w14:textId="77777777" w:rsidR="00312533" w:rsidRPr="00312533" w:rsidRDefault="00312533" w:rsidP="00312533">
      <w:pPr>
        <w:ind w:left="720"/>
        <w:textAlignment w:val="baseline"/>
        <w:rPr>
          <w:rFonts w:ascii="Times New Roman" w:hAnsi="Times New Roman" w:cs="Times New Roman"/>
          <w:color w:val="000000"/>
          <w:sz w:val="28"/>
          <w:szCs w:val="28"/>
        </w:rPr>
      </w:pPr>
    </w:p>
    <w:p w14:paraId="089CE1CC"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They could also click on the top left navigation button to be sent into the Navigation page where they will be presented with a full list of accessible pages. </w:t>
      </w:r>
    </w:p>
    <w:p w14:paraId="058EF4E1" w14:textId="77777777" w:rsidR="00312533" w:rsidRPr="00312533" w:rsidRDefault="00312533" w:rsidP="00312533">
      <w:pPr>
        <w:ind w:left="720"/>
        <w:textAlignment w:val="baseline"/>
        <w:rPr>
          <w:rFonts w:ascii="Times New Roman" w:hAnsi="Times New Roman" w:cs="Times New Roman"/>
          <w:color w:val="000000"/>
          <w:sz w:val="28"/>
          <w:szCs w:val="28"/>
        </w:rPr>
      </w:pPr>
    </w:p>
    <w:p w14:paraId="5854FDD4"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Some pages can lead to other child pages. These child pages will not be present in the Navigation page and are only accessible from their parent page. </w:t>
      </w:r>
    </w:p>
    <w:p w14:paraId="4F9AA0A8" w14:textId="77777777" w:rsidR="00312533" w:rsidRPr="00312533" w:rsidRDefault="00312533" w:rsidP="00312533">
      <w:pPr>
        <w:textAlignment w:val="baseline"/>
        <w:rPr>
          <w:rFonts w:ascii="Times New Roman" w:hAnsi="Times New Roman" w:cs="Times New Roman"/>
          <w:color w:val="000000"/>
          <w:sz w:val="28"/>
          <w:szCs w:val="28"/>
        </w:rPr>
      </w:pPr>
    </w:p>
    <w:p w14:paraId="7A12236C" w14:textId="77777777" w:rsidR="00312533" w:rsidRPr="00312533" w:rsidRDefault="00312533" w:rsidP="00312533">
      <w:pPr>
        <w:ind w:left="720"/>
        <w:textAlignment w:val="baseline"/>
        <w:rPr>
          <w:rFonts w:ascii="Times New Roman" w:hAnsi="Times New Roman" w:cs="Times New Roman"/>
          <w:color w:val="000000"/>
          <w:sz w:val="28"/>
          <w:szCs w:val="28"/>
        </w:rPr>
      </w:pPr>
    </w:p>
    <w:p w14:paraId="24E5D0A2" w14:textId="77777777" w:rsidR="00312533" w:rsidRPr="00312533" w:rsidRDefault="00312533" w:rsidP="00312533">
      <w:pPr>
        <w:numPr>
          <w:ilvl w:val="0"/>
          <w:numId w:val="1"/>
        </w:numPr>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If the user gets lost within the application they can also press the top left header button to either be returned back to the Navigation page or to their previously visited page. The header button should only show the previous page functionality if the user is currently inside a child page. </w:t>
      </w:r>
    </w:p>
    <w:p w14:paraId="1F81ADFF" w14:textId="77777777" w:rsidR="00312533" w:rsidRPr="00312533" w:rsidRDefault="00312533" w:rsidP="00312533">
      <w:pPr>
        <w:rPr>
          <w:rFonts w:ascii="Times New Roman" w:eastAsia="Times New Roman" w:hAnsi="Times New Roman" w:cs="Times New Roman"/>
          <w:sz w:val="28"/>
          <w:szCs w:val="28"/>
        </w:rPr>
      </w:pPr>
    </w:p>
    <w:p w14:paraId="4CFCCCA1" w14:textId="77777777" w:rsidR="00312533" w:rsidRDefault="00312533" w:rsidP="00312533">
      <w:pPr>
        <w:rPr>
          <w:rFonts w:ascii="Times New Roman" w:eastAsia="Times New Roman" w:hAnsi="Times New Roman" w:cs="Times New Roman"/>
          <w:sz w:val="28"/>
          <w:szCs w:val="28"/>
        </w:rPr>
      </w:pPr>
      <w:r w:rsidRPr="00312533">
        <w:rPr>
          <w:rFonts w:ascii="Times New Roman" w:eastAsia="Times New Roman" w:hAnsi="Times New Roman" w:cs="Times New Roman"/>
          <w:sz w:val="28"/>
          <w:szCs w:val="28"/>
        </w:rPr>
        <w:t>Feel free to also see our User Guide video for a more han</w:t>
      </w:r>
      <w:r>
        <w:rPr>
          <w:rFonts w:ascii="Times New Roman" w:eastAsia="Times New Roman" w:hAnsi="Times New Roman" w:cs="Times New Roman"/>
          <w:sz w:val="28"/>
          <w:szCs w:val="28"/>
        </w:rPr>
        <w:t>ds on explanation of the system:</w:t>
      </w:r>
    </w:p>
    <w:p w14:paraId="194310C9" w14:textId="77777777" w:rsidR="00312533" w:rsidRPr="00312533" w:rsidRDefault="00312533" w:rsidP="00312533">
      <w:pPr>
        <w:rPr>
          <w:rFonts w:ascii="Times New Roman" w:eastAsia="Times New Roman" w:hAnsi="Times New Roman" w:cs="Times New Roman"/>
          <w:sz w:val="28"/>
          <w:szCs w:val="28"/>
        </w:rPr>
      </w:pPr>
      <w:hyperlink r:id="rId5" w:history="1">
        <w:r w:rsidRPr="009B262F">
          <w:rPr>
            <w:rStyle w:val="Hyperlink"/>
            <w:rFonts w:ascii="Times New Roman" w:eastAsia="Times New Roman" w:hAnsi="Times New Roman" w:cs="Times New Roman"/>
            <w:sz w:val="28"/>
            <w:szCs w:val="28"/>
          </w:rPr>
          <w:t>https://www.youtube.com/watch?v=uxqC1jvH_Jg</w:t>
        </w:r>
      </w:hyperlink>
      <w:r>
        <w:rPr>
          <w:rFonts w:ascii="Times New Roman" w:eastAsia="Times New Roman" w:hAnsi="Times New Roman" w:cs="Times New Roman"/>
          <w:sz w:val="28"/>
          <w:szCs w:val="28"/>
        </w:rPr>
        <w:t xml:space="preserve"> </w:t>
      </w:r>
    </w:p>
    <w:p w14:paraId="3CE7AFC2" w14:textId="77777777" w:rsidR="00312533" w:rsidRPr="00312533" w:rsidRDefault="00312533" w:rsidP="00312533">
      <w:pPr>
        <w:rPr>
          <w:rFonts w:ascii="Times New Roman" w:eastAsia="Times New Roman" w:hAnsi="Times New Roman" w:cs="Times New Roman"/>
          <w:sz w:val="28"/>
          <w:szCs w:val="28"/>
        </w:rPr>
      </w:pPr>
    </w:p>
    <w:p w14:paraId="1F4E7CEC" w14:textId="77777777" w:rsidR="00312533" w:rsidRPr="00312533" w:rsidRDefault="00312533" w:rsidP="00312533">
      <w:pPr>
        <w:rPr>
          <w:rFonts w:ascii="Times New Roman" w:hAnsi="Times New Roman" w:cs="Times New Roman"/>
          <w:sz w:val="28"/>
          <w:szCs w:val="28"/>
        </w:rPr>
      </w:pPr>
      <w:r w:rsidRPr="00312533">
        <w:rPr>
          <w:rFonts w:ascii="Times New Roman" w:hAnsi="Times New Roman" w:cs="Times New Roman"/>
          <w:color w:val="000000"/>
          <w:sz w:val="28"/>
          <w:szCs w:val="28"/>
        </w:rPr>
        <w:t xml:space="preserve">For any questions which users might have regarding the application, feel free to contact any of the following: </w:t>
      </w:r>
    </w:p>
    <w:p w14:paraId="211B1C3D" w14:textId="77777777" w:rsidR="00312533" w:rsidRPr="00312533" w:rsidRDefault="00312533" w:rsidP="00312533">
      <w:pPr>
        <w:numPr>
          <w:ilvl w:val="0"/>
          <w:numId w:val="2"/>
        </w:numPr>
        <w:ind w:left="1440"/>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Nathan Moyer - Product Owner at</w:t>
      </w:r>
      <w:r>
        <w:rPr>
          <w:rFonts w:ascii="Times New Roman" w:hAnsi="Times New Roman" w:cs="Times New Roman"/>
          <w:color w:val="000000"/>
          <w:sz w:val="28"/>
          <w:szCs w:val="28"/>
        </w:rPr>
        <w:t xml:space="preserve"> </w:t>
      </w:r>
      <w:hyperlink r:id="rId6" w:history="1">
        <w:r w:rsidRPr="00312533">
          <w:rPr>
            <w:rFonts w:ascii="Times New Roman" w:hAnsi="Times New Roman" w:cs="Times New Roman"/>
            <w:color w:val="1155CC"/>
            <w:sz w:val="28"/>
            <w:szCs w:val="28"/>
            <w:u w:val="single"/>
          </w:rPr>
          <w:t>nathanmoyer@lightmadeliquid.com</w:t>
        </w:r>
      </w:hyperlink>
      <w:r w:rsidRPr="00312533">
        <w:rPr>
          <w:rFonts w:ascii="Times New Roman" w:hAnsi="Times New Roman" w:cs="Times New Roman"/>
          <w:color w:val="000000"/>
          <w:sz w:val="28"/>
          <w:szCs w:val="28"/>
        </w:rPr>
        <w:t xml:space="preserve"> </w:t>
      </w:r>
    </w:p>
    <w:p w14:paraId="281713F9" w14:textId="77777777" w:rsidR="00312533" w:rsidRPr="00312533" w:rsidRDefault="00312533" w:rsidP="00312533">
      <w:pPr>
        <w:numPr>
          <w:ilvl w:val="0"/>
          <w:numId w:val="2"/>
        </w:numPr>
        <w:ind w:left="1440"/>
        <w:textAlignment w:val="baseline"/>
        <w:rPr>
          <w:rFonts w:ascii="Times New Roman" w:hAnsi="Times New Roman" w:cs="Times New Roman"/>
          <w:color w:val="000000"/>
          <w:sz w:val="28"/>
          <w:szCs w:val="28"/>
        </w:rPr>
      </w:pPr>
      <w:r w:rsidRPr="00312533">
        <w:rPr>
          <w:rFonts w:ascii="Times New Roman" w:hAnsi="Times New Roman" w:cs="Times New Roman"/>
          <w:color w:val="000000"/>
          <w:sz w:val="28"/>
          <w:szCs w:val="28"/>
        </w:rPr>
        <w:t xml:space="preserve">David Gonzalez - Application Developer at </w:t>
      </w:r>
      <w:hyperlink r:id="rId7" w:history="1">
        <w:r w:rsidRPr="00312533">
          <w:rPr>
            <w:rFonts w:ascii="Times New Roman" w:hAnsi="Times New Roman" w:cs="Times New Roman"/>
            <w:color w:val="1155CC"/>
            <w:sz w:val="28"/>
            <w:szCs w:val="28"/>
            <w:u w:val="single"/>
          </w:rPr>
          <w:t>dgonz137@fiu.edu</w:t>
        </w:r>
      </w:hyperlink>
      <w:r w:rsidRPr="00312533">
        <w:rPr>
          <w:rFonts w:ascii="Times New Roman" w:hAnsi="Times New Roman" w:cs="Times New Roman"/>
          <w:color w:val="000000"/>
          <w:sz w:val="28"/>
          <w:szCs w:val="28"/>
        </w:rPr>
        <w:t xml:space="preserve"> </w:t>
      </w:r>
    </w:p>
    <w:p w14:paraId="1865F9B2" w14:textId="77777777" w:rsidR="00312533" w:rsidRPr="00312533" w:rsidRDefault="00312533" w:rsidP="00312533">
      <w:pPr>
        <w:numPr>
          <w:ilvl w:val="0"/>
          <w:numId w:val="2"/>
        </w:numPr>
        <w:ind w:left="1440"/>
        <w:textAlignment w:val="baseline"/>
        <w:rPr>
          <w:rFonts w:ascii="Times New Roman" w:hAnsi="Times New Roman" w:cs="Times New Roman"/>
          <w:color w:val="000000"/>
          <w:sz w:val="28"/>
          <w:szCs w:val="28"/>
        </w:rPr>
      </w:pPr>
      <w:r w:rsidRPr="00312533">
        <w:rPr>
          <w:rFonts w:ascii="Times New Roman" w:eastAsia="Times New Roman" w:hAnsi="Times New Roman" w:cs="Times New Roman"/>
          <w:color w:val="000000"/>
          <w:sz w:val="28"/>
          <w:szCs w:val="28"/>
        </w:rPr>
        <w:t xml:space="preserve">Emmanuel Malave - Application Developer at </w:t>
      </w:r>
      <w:hyperlink r:id="rId8" w:history="1">
        <w:r w:rsidRPr="00312533">
          <w:rPr>
            <w:rFonts w:ascii="Times New Roman" w:eastAsia="Times New Roman" w:hAnsi="Times New Roman" w:cs="Times New Roman"/>
            <w:color w:val="1155CC"/>
            <w:sz w:val="28"/>
            <w:szCs w:val="28"/>
            <w:u w:val="single"/>
          </w:rPr>
          <w:t>emala003@fiu.edu</w:t>
        </w:r>
      </w:hyperlink>
      <w:r w:rsidRPr="00312533">
        <w:rPr>
          <w:rFonts w:ascii="Times New Roman" w:eastAsia="Times New Roman" w:hAnsi="Times New Roman" w:cs="Times New Roman"/>
          <w:color w:val="000000"/>
          <w:sz w:val="28"/>
          <w:szCs w:val="28"/>
        </w:rPr>
        <w:t xml:space="preserve"> </w:t>
      </w:r>
    </w:p>
    <w:p w14:paraId="1B28EB05" w14:textId="77777777" w:rsidR="00893BAA" w:rsidRDefault="00893BAA"/>
    <w:sectPr w:rsidR="00893BAA" w:rsidSect="0031253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234A1"/>
    <w:multiLevelType w:val="multilevel"/>
    <w:tmpl w:val="7B980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264CE"/>
    <w:multiLevelType w:val="multilevel"/>
    <w:tmpl w:val="E1367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533"/>
    <w:rsid w:val="001A128C"/>
    <w:rsid w:val="00312533"/>
    <w:rsid w:val="00630C1A"/>
    <w:rsid w:val="00893BA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ACC5E9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2533"/>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3125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5133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youtube.com/watch?v=uxqC1jvH_Jg" TargetMode="External"/><Relationship Id="rId6" Type="http://schemas.openxmlformats.org/officeDocument/2006/relationships/hyperlink" Target="mailto:nathanmoyer@lightmadeliquid.com" TargetMode="External"/><Relationship Id="rId7" Type="http://schemas.openxmlformats.org/officeDocument/2006/relationships/hyperlink" Target="mailto:dgonz137@fiu.edu" TargetMode="External"/><Relationship Id="rId8" Type="http://schemas.openxmlformats.org/officeDocument/2006/relationships/hyperlink" Target="mailto:emala003@fiu.edu"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259</Words>
  <Characters>1477</Characters>
  <Application>Microsoft Macintosh Word</Application>
  <DocSecurity>0</DocSecurity>
  <Lines>12</Lines>
  <Paragraphs>3</Paragraphs>
  <ScaleCrop>false</ScaleCrop>
  <LinksUpToDate>false</LinksUpToDate>
  <CharactersWithSpaces>1733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2018-04-26T22:47:00Z</dcterms:created>
  <dcterms:modified xsi:type="dcterms:W3CDTF">2018-04-26T22:53:00Z</dcterms:modified>
</cp:coreProperties>
</file>